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B371" w14:textId="77777777" w:rsidR="00073008" w:rsidRPr="00E737AA" w:rsidRDefault="00073008" w:rsidP="00073008">
      <w:pPr>
        <w:spacing w:after="0" w:line="240" w:lineRule="auto"/>
        <w:textAlignment w:val="baseline"/>
        <w:outlineLvl w:val="0"/>
        <w:rPr>
          <w:rFonts w:ascii="Segoe UI" w:eastAsia="Times New Roman" w:hAnsi="Segoe UI" w:cs="Segoe UI"/>
          <w:kern w:val="36"/>
          <w:sz w:val="40"/>
          <w:szCs w:val="40"/>
          <w14:ligatures w14:val="none"/>
        </w:rPr>
      </w:pPr>
      <w:r w:rsidRPr="00E737AA">
        <w:rPr>
          <w:rFonts w:ascii="Segoe UI" w:eastAsia="Times New Roman" w:hAnsi="Segoe UI" w:cs="Segoe UI"/>
          <w:kern w:val="36"/>
          <w:sz w:val="40"/>
          <w:szCs w:val="40"/>
          <w14:ligatures w14:val="none"/>
        </w:rPr>
        <w:t>STEPHANIE HAVRILLA</w:t>
      </w:r>
    </w:p>
    <w:p w14:paraId="591DB85C" w14:textId="1D45CF95" w:rsidR="00073008" w:rsidRPr="00073008" w:rsidRDefault="00073008" w:rsidP="00073008">
      <w:pPr>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14:ligatures w14:val="none"/>
        </w:rPr>
        <w:t>Tampa, FL</w:t>
      </w:r>
    </w:p>
    <w:p w14:paraId="6436981C" w14:textId="77777777" w:rsidR="00073008" w:rsidRPr="00073008" w:rsidRDefault="00073008" w:rsidP="00073008">
      <w:pPr>
        <w:spacing w:after="0" w:line="240" w:lineRule="auto"/>
        <w:textAlignment w:val="baseline"/>
        <w:rPr>
          <w:rFonts w:ascii="Segoe UI" w:eastAsia="Times New Roman" w:hAnsi="Segoe UI" w:cs="Segoe UI"/>
          <w:kern w:val="0"/>
          <w14:ligatures w14:val="none"/>
        </w:rPr>
      </w:pPr>
      <w:r w:rsidRPr="00073008">
        <w:rPr>
          <w:rFonts w:ascii="Segoe UI" w:eastAsia="Times New Roman" w:hAnsi="Segoe UI" w:cs="Segoe UI"/>
          <w:kern w:val="0"/>
          <w:bdr w:val="none" w:sz="0" w:space="0" w:color="auto" w:frame="1"/>
          <w14:ligatures w14:val="none"/>
        </w:rPr>
        <w:t>shavrilla@me.com</w:t>
      </w:r>
    </w:p>
    <w:p w14:paraId="1D76503A" w14:textId="054A3FC8" w:rsidR="00073008" w:rsidRPr="00073008" w:rsidRDefault="00073008" w:rsidP="00073008">
      <w:pPr>
        <w:spacing w:after="0" w:line="240" w:lineRule="auto"/>
        <w:textAlignment w:val="baseline"/>
        <w:rPr>
          <w:rFonts w:ascii="Segoe UI" w:eastAsia="Times New Roman" w:hAnsi="Segoe UI" w:cs="Segoe UI"/>
          <w:kern w:val="0"/>
          <w14:ligatures w14:val="none"/>
        </w:rPr>
      </w:pPr>
      <w:r>
        <w:rPr>
          <w:rFonts w:ascii="Segoe UI" w:eastAsia="Times New Roman" w:hAnsi="Segoe UI" w:cs="Segoe UI"/>
          <w:kern w:val="0"/>
          <w:bdr w:val="none" w:sz="0" w:space="0" w:color="auto" w:frame="1"/>
          <w14:ligatures w14:val="none"/>
        </w:rPr>
        <w:t>443.831.2042</w:t>
      </w:r>
    </w:p>
    <w:p w14:paraId="5EF083AE" w14:textId="650E821D" w:rsidR="00073008" w:rsidRDefault="00073008" w:rsidP="00073008">
      <w:pPr>
        <w:spacing w:after="0" w:line="240" w:lineRule="auto"/>
        <w:textAlignment w:val="baseline"/>
        <w:rPr>
          <w:rFonts w:ascii="Segoe UI" w:eastAsia="Times New Roman" w:hAnsi="Segoe UI" w:cs="Segoe UI"/>
          <w:kern w:val="0"/>
          <w14:ligatures w14:val="none"/>
        </w:rPr>
      </w:pPr>
      <w:hyperlink r:id="rId5" w:tgtFrame="_blank" w:history="1">
        <w:r w:rsidRPr="00073008">
          <w:rPr>
            <w:rFonts w:ascii="Segoe UI" w:eastAsia="Times New Roman" w:hAnsi="Segoe UI" w:cs="Segoe UI"/>
            <w:b/>
            <w:bCs/>
            <w:color w:val="0A66C2"/>
            <w:kern w:val="0"/>
            <w:u w:val="single"/>
            <w:bdr w:val="none" w:sz="0" w:space="0" w:color="auto" w:frame="1"/>
            <w14:ligatures w14:val="none"/>
          </w:rPr>
          <w:t>www.havrilla-a</w:t>
        </w:r>
        <w:r w:rsidRPr="00073008">
          <w:rPr>
            <w:rFonts w:ascii="Segoe UI" w:eastAsia="Times New Roman" w:hAnsi="Segoe UI" w:cs="Segoe UI"/>
            <w:b/>
            <w:bCs/>
            <w:color w:val="0A66C2"/>
            <w:kern w:val="0"/>
            <w:u w:val="single"/>
            <w:bdr w:val="none" w:sz="0" w:space="0" w:color="auto" w:frame="1"/>
            <w14:ligatures w14:val="none"/>
          </w:rPr>
          <w:t>ssociates.com</w:t>
        </w:r>
      </w:hyperlink>
    </w:p>
    <w:p w14:paraId="2F07F573" w14:textId="77777777" w:rsidR="00073008" w:rsidRPr="00073008" w:rsidRDefault="00073008" w:rsidP="00073008">
      <w:pPr>
        <w:spacing w:after="0" w:line="240" w:lineRule="auto"/>
        <w:textAlignment w:val="baseline"/>
        <w:rPr>
          <w:rFonts w:ascii="Segoe UI" w:eastAsia="Times New Roman" w:hAnsi="Segoe UI" w:cs="Segoe UI"/>
          <w:kern w:val="0"/>
          <w14:ligatures w14:val="none"/>
        </w:rPr>
      </w:pPr>
    </w:p>
    <w:p w14:paraId="4BF89668" w14:textId="77777777" w:rsidR="00073008" w:rsidRPr="00E737AA" w:rsidRDefault="00073008" w:rsidP="00073008">
      <w:pPr>
        <w:spacing w:after="0" w:line="240" w:lineRule="auto"/>
        <w:textAlignment w:val="baseline"/>
        <w:outlineLvl w:val="1"/>
        <w:rPr>
          <w:rFonts w:ascii="Segoe UI" w:eastAsia="Times New Roman" w:hAnsi="Segoe UI" w:cs="Segoe UI"/>
          <w:b/>
          <w:bCs/>
          <w:kern w:val="0"/>
          <w:sz w:val="32"/>
          <w:szCs w:val="32"/>
          <w14:ligatures w14:val="none"/>
        </w:rPr>
      </w:pPr>
      <w:r w:rsidRPr="00E737AA">
        <w:rPr>
          <w:rFonts w:ascii="Segoe UI" w:eastAsia="Times New Roman" w:hAnsi="Segoe UI" w:cs="Segoe UI"/>
          <w:b/>
          <w:bCs/>
          <w:kern w:val="0"/>
          <w:sz w:val="32"/>
          <w:szCs w:val="32"/>
          <w14:ligatures w14:val="none"/>
        </w:rPr>
        <w:t>Summary</w:t>
      </w:r>
    </w:p>
    <w:p w14:paraId="1AAEF8B6" w14:textId="77777777" w:rsidR="00073008" w:rsidRPr="00073008" w:rsidRDefault="00073008" w:rsidP="00073008">
      <w:pPr>
        <w:spacing w:after="0" w:line="240" w:lineRule="auto"/>
        <w:textAlignment w:val="baseline"/>
        <w:rPr>
          <w:rFonts w:ascii="Segoe UI" w:eastAsia="Times New Roman" w:hAnsi="Segoe UI" w:cs="Segoe UI"/>
          <w:kern w:val="0"/>
          <w:sz w:val="2"/>
          <w:szCs w:val="2"/>
          <w14:ligatures w14:val="none"/>
        </w:rPr>
      </w:pPr>
      <w:r w:rsidRPr="00073008">
        <w:rPr>
          <w:rFonts w:ascii="Segoe UI" w:eastAsia="Times New Roman" w:hAnsi="Segoe UI" w:cs="Segoe UI"/>
          <w:kern w:val="0"/>
          <w:sz w:val="2"/>
          <w:szCs w:val="2"/>
          <w14:ligatures w14:val="none"/>
        </w:rPr>
        <w:t>Rewrite</w:t>
      </w:r>
    </w:p>
    <w:p w14:paraId="45882B4B" w14:textId="77777777" w:rsidR="00073008" w:rsidRPr="00E737AA" w:rsidRDefault="00073008" w:rsidP="00073008">
      <w:pPr>
        <w:spacing w:after="0" w:line="240" w:lineRule="auto"/>
        <w:textAlignment w:val="baseline"/>
        <w:rPr>
          <w:rFonts w:ascii="Segoe UI" w:eastAsia="Times New Roman" w:hAnsi="Segoe UI" w:cs="Segoe UI"/>
          <w:kern w:val="0"/>
          <w:sz w:val="22"/>
          <w:szCs w:val="22"/>
          <w:bdr w:val="none" w:sz="0" w:space="0" w:color="auto" w:frame="1"/>
          <w14:ligatures w14:val="none"/>
        </w:rPr>
      </w:pPr>
      <w:r w:rsidRPr="00E737AA">
        <w:rPr>
          <w:rFonts w:ascii="Segoe UI" w:eastAsia="Times New Roman" w:hAnsi="Segoe UI" w:cs="Segoe UI"/>
          <w:kern w:val="0"/>
          <w:sz w:val="22"/>
          <w:szCs w:val="22"/>
          <w:bdr w:val="none" w:sz="0" w:space="0" w:color="auto" w:frame="1"/>
          <w14:ligatures w14:val="none"/>
        </w:rPr>
        <w:t>With over 20 years of experience, I create impactful, learner-centered training solutions across healthcare, government, and corporate sectors. My expertise includes ADDIE and SAM methodologies, SME collaboration, and the development of eLearning, ILT, and blended learning programs using tools such as Articulate 360. I’ve led cross-functional teams and high-profile initiatives for Vizient, NSF International, Infinite Legacy, and NIH—delivering scalable, emotionally resonant learning experiences that support compliance, transformation, and performance. I specialize in mentoring instructional designers, implementing content management systems, and integrating AI-enhanced strategies to personalize learning and drive organizational change. Open to consulting engagements or the right full-time opportunity where I can contribute strategic insight, creative leadership, and innovation in instructional design.</w:t>
      </w:r>
    </w:p>
    <w:p w14:paraId="08B0A95A" w14:textId="77777777" w:rsidR="00073008" w:rsidRPr="00073008" w:rsidRDefault="00073008" w:rsidP="00073008">
      <w:pPr>
        <w:spacing w:after="0" w:line="240" w:lineRule="auto"/>
        <w:textAlignment w:val="baseline"/>
        <w:rPr>
          <w:rFonts w:ascii="Segoe UI" w:eastAsia="Times New Roman" w:hAnsi="Segoe UI" w:cs="Segoe UI"/>
          <w:kern w:val="0"/>
          <w:sz w:val="21"/>
          <w:szCs w:val="21"/>
          <w14:ligatures w14:val="none"/>
        </w:rPr>
      </w:pPr>
    </w:p>
    <w:p w14:paraId="13F1B989" w14:textId="77777777" w:rsidR="00073008" w:rsidRPr="00E737AA" w:rsidRDefault="00073008" w:rsidP="00073008">
      <w:pPr>
        <w:spacing w:after="0" w:line="240" w:lineRule="auto"/>
        <w:textAlignment w:val="baseline"/>
        <w:outlineLvl w:val="2"/>
        <w:rPr>
          <w:rFonts w:ascii="Segoe UI" w:eastAsia="Times New Roman" w:hAnsi="Segoe UI" w:cs="Segoe UI"/>
          <w:b/>
          <w:bCs/>
          <w:kern w:val="0"/>
          <w:sz w:val="32"/>
          <w:szCs w:val="32"/>
          <w14:ligatures w14:val="none"/>
        </w:rPr>
      </w:pPr>
      <w:r w:rsidRPr="00E737AA">
        <w:rPr>
          <w:rFonts w:ascii="Segoe UI" w:eastAsia="Times New Roman" w:hAnsi="Segoe UI" w:cs="Segoe UI"/>
          <w:b/>
          <w:bCs/>
          <w:kern w:val="0"/>
          <w:sz w:val="32"/>
          <w:szCs w:val="32"/>
          <w14:ligatures w14:val="none"/>
        </w:rPr>
        <w:t>Experience</w:t>
      </w:r>
    </w:p>
    <w:p w14:paraId="3B6775B7" w14:textId="77777777" w:rsidR="00073008" w:rsidRPr="00073008" w:rsidRDefault="00073008" w:rsidP="00D1640A">
      <w:pPr>
        <w:spacing w:after="0" w:line="240" w:lineRule="auto"/>
        <w:textAlignment w:val="baseline"/>
        <w:outlineLvl w:val="3"/>
        <w:rPr>
          <w:rFonts w:ascii="Segoe UI" w:eastAsia="Times New Roman" w:hAnsi="Segoe UI" w:cs="Segoe UI"/>
          <w:b/>
          <w:bCs/>
          <w:kern w:val="0"/>
          <w14:ligatures w14:val="none"/>
        </w:rPr>
      </w:pPr>
      <w:r w:rsidRPr="00073008">
        <w:rPr>
          <w:rFonts w:ascii="Segoe UI" w:eastAsia="Times New Roman" w:hAnsi="Segoe UI" w:cs="Segoe UI"/>
          <w:b/>
          <w:bCs/>
          <w:kern w:val="0"/>
          <w14:ligatures w14:val="none"/>
        </w:rPr>
        <w:t>Senior Instructional Designer</w:t>
      </w:r>
    </w:p>
    <w:p w14:paraId="0B1BC91F"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Havrilla &amp; Associates</w:t>
      </w:r>
    </w:p>
    <w:p w14:paraId="43FF635B"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 xml:space="preserve">Jan 2004 – Present (22 yrs 3 </w:t>
      </w:r>
      <w:proofErr w:type="spellStart"/>
      <w:r w:rsidRPr="00E737AA">
        <w:rPr>
          <w:rFonts w:ascii="Segoe UI" w:eastAsia="Times New Roman" w:hAnsi="Segoe UI" w:cs="Segoe UI"/>
          <w:kern w:val="0"/>
          <w:sz w:val="22"/>
          <w:szCs w:val="22"/>
          <w14:ligatures w14:val="none"/>
        </w:rPr>
        <w:t>mos</w:t>
      </w:r>
      <w:proofErr w:type="spellEnd"/>
      <w:r w:rsidRPr="00E737AA">
        <w:rPr>
          <w:rFonts w:ascii="Segoe UI" w:eastAsia="Times New Roman" w:hAnsi="Segoe UI" w:cs="Segoe UI"/>
          <w:kern w:val="0"/>
          <w:sz w:val="22"/>
          <w:szCs w:val="22"/>
          <w14:ligatures w14:val="none"/>
        </w:rPr>
        <w:t>)</w:t>
      </w:r>
    </w:p>
    <w:p w14:paraId="140C36C3" w14:textId="77777777" w:rsidR="00073008" w:rsidRPr="00F561AE" w:rsidRDefault="00073008" w:rsidP="00F561AE">
      <w:pPr>
        <w:pStyle w:val="ListParagraph"/>
        <w:numPr>
          <w:ilvl w:val="0"/>
          <w:numId w:val="14"/>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Design training systems for diverse clients, enhancing skill development.</w:t>
      </w:r>
    </w:p>
    <w:p w14:paraId="53553298" w14:textId="77777777" w:rsidR="00073008" w:rsidRPr="00F561AE" w:rsidRDefault="00073008" w:rsidP="00F561AE">
      <w:pPr>
        <w:pStyle w:val="ListParagraph"/>
        <w:numPr>
          <w:ilvl w:val="0"/>
          <w:numId w:val="14"/>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Manage multiple high-profile projects, achieving measurable learning outcomes and client satisfaction.</w:t>
      </w:r>
    </w:p>
    <w:p w14:paraId="5870DCFD" w14:textId="77777777" w:rsidR="00073008" w:rsidRPr="00F561AE" w:rsidRDefault="00073008" w:rsidP="00F561AE">
      <w:pPr>
        <w:pStyle w:val="ListParagraph"/>
        <w:numPr>
          <w:ilvl w:val="0"/>
          <w:numId w:val="14"/>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Develop comprehensive evaluation programs, ensuring effective learning and efficiency. ·</w:t>
      </w:r>
    </w:p>
    <w:p w14:paraId="3518D88A" w14:textId="77777777" w:rsidR="00073008" w:rsidRPr="00F561AE" w:rsidRDefault="00073008" w:rsidP="00F561AE">
      <w:pPr>
        <w:pStyle w:val="ListParagraph"/>
        <w:numPr>
          <w:ilvl w:val="0"/>
          <w:numId w:val="14"/>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Collaborate with SMEs to create engaging e-learning content, boosting training impact. ·</w:t>
      </w:r>
    </w:p>
    <w:p w14:paraId="1E80DADC" w14:textId="77777777" w:rsidR="00073008" w:rsidRPr="00F561AE" w:rsidRDefault="00073008" w:rsidP="00F561AE">
      <w:pPr>
        <w:pStyle w:val="ListParagraph"/>
        <w:numPr>
          <w:ilvl w:val="0"/>
          <w:numId w:val="14"/>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 xml:space="preserve">Advise clients on training strategies, optimizing instructional quality and knowledge transfer. </w:t>
      </w:r>
    </w:p>
    <w:p w14:paraId="118E9ADD" w14:textId="77777777" w:rsidR="00073008" w:rsidRDefault="00073008" w:rsidP="00E737AA">
      <w:pPr>
        <w:spacing w:after="0" w:line="240" w:lineRule="auto"/>
        <w:textAlignment w:val="baseline"/>
        <w:rPr>
          <w:rFonts w:ascii="Segoe UI" w:eastAsia="Times New Roman" w:hAnsi="Segoe UI" w:cs="Segoe UI"/>
          <w:kern w:val="0"/>
          <w:sz w:val="21"/>
          <w:szCs w:val="21"/>
          <w14:ligatures w14:val="none"/>
        </w:rPr>
      </w:pPr>
    </w:p>
    <w:p w14:paraId="58C2AAD4" w14:textId="77777777" w:rsidR="00073008" w:rsidRDefault="00073008" w:rsidP="00E737AA">
      <w:pPr>
        <w:spacing w:after="0" w:line="240" w:lineRule="auto"/>
        <w:textAlignment w:val="baseline"/>
        <w:rPr>
          <w:rFonts w:ascii="Segoe UI" w:eastAsia="Times New Roman" w:hAnsi="Segoe UI" w:cs="Segoe UI"/>
          <w:kern w:val="0"/>
          <w:sz w:val="21"/>
          <w:szCs w:val="21"/>
          <w14:ligatures w14:val="none"/>
        </w:rPr>
      </w:pPr>
      <w:r w:rsidRPr="00073008">
        <w:rPr>
          <w:rFonts w:ascii="Segoe UI" w:eastAsia="Times New Roman" w:hAnsi="Segoe UI" w:cs="Segoe UI"/>
          <w:kern w:val="0"/>
          <w:sz w:val="21"/>
          <w:szCs w:val="21"/>
          <w14:ligatures w14:val="none"/>
        </w:rPr>
        <w:t xml:space="preserve">Recent examples include: </w:t>
      </w:r>
    </w:p>
    <w:p w14:paraId="0135A412" w14:textId="77777777" w:rsidR="00073008" w:rsidRPr="00F561AE" w:rsidRDefault="00073008" w:rsidP="00F561AE">
      <w:pPr>
        <w:pStyle w:val="ListParagraph"/>
        <w:numPr>
          <w:ilvl w:val="0"/>
          <w:numId w:val="13"/>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 xml:space="preserve">Scenario based ILT program design for FEMA Incident Command System Leadership roles, </w:t>
      </w:r>
    </w:p>
    <w:p w14:paraId="3A971163" w14:textId="77777777" w:rsidR="00073008" w:rsidRPr="00F561AE" w:rsidRDefault="00073008" w:rsidP="00F561AE">
      <w:pPr>
        <w:pStyle w:val="ListParagraph"/>
        <w:numPr>
          <w:ilvl w:val="0"/>
          <w:numId w:val="13"/>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ILT training on the Payer Landscape for a large pharmaceutical company</w:t>
      </w:r>
    </w:p>
    <w:p w14:paraId="1D77493B" w14:textId="77777777" w:rsidR="00073008" w:rsidRPr="00F561AE" w:rsidRDefault="00073008" w:rsidP="00F561AE">
      <w:pPr>
        <w:pStyle w:val="ListParagraph"/>
        <w:numPr>
          <w:ilvl w:val="0"/>
          <w:numId w:val="13"/>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eLearning courses on GMP for a major pharmaceutical company focused on high-risk drug compounds</w:t>
      </w:r>
    </w:p>
    <w:p w14:paraId="303E8097" w14:textId="77777777" w:rsidR="00073008" w:rsidRPr="00F561AE" w:rsidRDefault="00073008" w:rsidP="00F561AE">
      <w:pPr>
        <w:pStyle w:val="ListParagraph"/>
        <w:numPr>
          <w:ilvl w:val="0"/>
          <w:numId w:val="13"/>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eLearning courses on Security and Information Systems Awareness for a large government organization</w:t>
      </w:r>
    </w:p>
    <w:p w14:paraId="379383A2" w14:textId="26D764B0" w:rsidR="00073008" w:rsidRPr="00F561AE" w:rsidRDefault="00073008" w:rsidP="00F561AE">
      <w:pPr>
        <w:pStyle w:val="ListParagraph"/>
        <w:numPr>
          <w:ilvl w:val="0"/>
          <w:numId w:val="13"/>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eLearning courses on soft skills and clinical skills for an Organ Procurement Organization, and many more.</w:t>
      </w:r>
    </w:p>
    <w:p w14:paraId="3FADFC5D" w14:textId="77777777" w:rsidR="00073008" w:rsidRPr="00073008" w:rsidRDefault="00073008" w:rsidP="00073008">
      <w:pPr>
        <w:spacing w:after="0" w:line="240" w:lineRule="auto"/>
        <w:textAlignment w:val="baseline"/>
        <w:rPr>
          <w:rFonts w:ascii="Segoe UI" w:eastAsia="Times New Roman" w:hAnsi="Segoe UI" w:cs="Segoe UI"/>
          <w:kern w:val="0"/>
          <w:sz w:val="21"/>
          <w:szCs w:val="21"/>
          <w14:ligatures w14:val="none"/>
        </w:rPr>
      </w:pPr>
    </w:p>
    <w:p w14:paraId="312DB512" w14:textId="77777777" w:rsidR="00073008" w:rsidRPr="00073008" w:rsidRDefault="00073008" w:rsidP="00073008">
      <w:pPr>
        <w:spacing w:after="0" w:line="240" w:lineRule="auto"/>
        <w:ind w:left="720"/>
        <w:textAlignment w:val="baseline"/>
        <w:rPr>
          <w:rFonts w:ascii="Segoe UI" w:eastAsia="Times New Roman" w:hAnsi="Segoe UI" w:cs="Segoe UI"/>
          <w:kern w:val="0"/>
          <w:sz w:val="2"/>
          <w:szCs w:val="2"/>
          <w14:ligatures w14:val="none"/>
        </w:rPr>
      </w:pPr>
      <w:r w:rsidRPr="00073008">
        <w:rPr>
          <w:rFonts w:ascii="Segoe UI" w:eastAsia="Times New Roman" w:hAnsi="Segoe UI" w:cs="Segoe UI"/>
          <w:kern w:val="0"/>
          <w:sz w:val="2"/>
          <w:szCs w:val="2"/>
          <w14:ligatures w14:val="none"/>
        </w:rPr>
        <w:t>Rewrite</w:t>
      </w:r>
    </w:p>
    <w:p w14:paraId="41883780" w14:textId="77777777" w:rsidR="00073008" w:rsidRPr="00073008" w:rsidRDefault="00073008" w:rsidP="00D1640A">
      <w:pPr>
        <w:spacing w:after="0" w:line="240" w:lineRule="auto"/>
        <w:textAlignment w:val="baseline"/>
        <w:outlineLvl w:val="3"/>
        <w:rPr>
          <w:rFonts w:ascii="Segoe UI" w:eastAsia="Times New Roman" w:hAnsi="Segoe UI" w:cs="Segoe UI"/>
          <w:b/>
          <w:bCs/>
          <w:kern w:val="0"/>
          <w14:ligatures w14:val="none"/>
        </w:rPr>
      </w:pPr>
      <w:r w:rsidRPr="00073008">
        <w:rPr>
          <w:rFonts w:ascii="Segoe UI" w:eastAsia="Times New Roman" w:hAnsi="Segoe UI" w:cs="Segoe UI"/>
          <w:b/>
          <w:bCs/>
          <w:kern w:val="0"/>
          <w14:ligatures w14:val="none"/>
        </w:rPr>
        <w:t>Manager of Instructional Design/Senior Instructional Designer</w:t>
      </w:r>
    </w:p>
    <w:p w14:paraId="21C5F9AD"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Vizient, Inc.</w:t>
      </w:r>
    </w:p>
    <w:p w14:paraId="430822F6"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lastRenderedPageBreak/>
        <w:t xml:space="preserve">Sep 2022 – Mar 2023 (7 </w:t>
      </w:r>
      <w:proofErr w:type="spellStart"/>
      <w:r w:rsidRPr="00E737AA">
        <w:rPr>
          <w:rFonts w:ascii="Segoe UI" w:eastAsia="Times New Roman" w:hAnsi="Segoe UI" w:cs="Segoe UI"/>
          <w:kern w:val="0"/>
          <w:sz w:val="22"/>
          <w:szCs w:val="22"/>
          <w14:ligatures w14:val="none"/>
        </w:rPr>
        <w:t>mos</w:t>
      </w:r>
      <w:proofErr w:type="spellEnd"/>
      <w:r w:rsidRPr="00E737AA">
        <w:rPr>
          <w:rFonts w:ascii="Segoe UI" w:eastAsia="Times New Roman" w:hAnsi="Segoe UI" w:cs="Segoe UI"/>
          <w:kern w:val="0"/>
          <w:sz w:val="22"/>
          <w:szCs w:val="22"/>
          <w14:ligatures w14:val="none"/>
        </w:rPr>
        <w:t>)</w:t>
      </w:r>
    </w:p>
    <w:p w14:paraId="08F70A51" w14:textId="5A22B95F" w:rsidR="00073008" w:rsidRPr="00F561AE" w:rsidRDefault="00073008" w:rsidP="00F561AE">
      <w:pPr>
        <w:pStyle w:val="ListParagraph"/>
        <w:numPr>
          <w:ilvl w:val="0"/>
          <w:numId w:val="12"/>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 xml:space="preserve">Directed e-learning development for healthcare data analytics, improving learner engagement and knowledge retention. </w:t>
      </w:r>
    </w:p>
    <w:p w14:paraId="512D8106" w14:textId="77777777" w:rsidR="00073008" w:rsidRPr="00F561AE" w:rsidRDefault="00073008" w:rsidP="00F561AE">
      <w:pPr>
        <w:pStyle w:val="ListParagraph"/>
        <w:numPr>
          <w:ilvl w:val="0"/>
          <w:numId w:val="12"/>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 xml:space="preserve">Developed instructional modules, enhancing user satisfaction and learning outcomes. </w:t>
      </w:r>
    </w:p>
    <w:p w14:paraId="40E94930" w14:textId="77777777" w:rsidR="00073008" w:rsidRPr="00F561AE" w:rsidRDefault="00073008" w:rsidP="00F561AE">
      <w:pPr>
        <w:pStyle w:val="ListParagraph"/>
        <w:numPr>
          <w:ilvl w:val="0"/>
          <w:numId w:val="12"/>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 xml:space="preserve">Recruited and nurtured instructional designers, fostering team growth and innovation. </w:t>
      </w:r>
    </w:p>
    <w:p w14:paraId="2A320B4A" w14:textId="50A99239" w:rsidR="00073008" w:rsidRPr="00F561AE" w:rsidRDefault="00073008" w:rsidP="00F561AE">
      <w:pPr>
        <w:pStyle w:val="ListParagraph"/>
        <w:numPr>
          <w:ilvl w:val="0"/>
          <w:numId w:val="12"/>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1"/>
          <w:szCs w:val="21"/>
          <w14:ligatures w14:val="none"/>
        </w:rPr>
        <w:t>Collaborated with Subject Matter Experts (SMEs) to transform concepts into impactful training content.</w:t>
      </w:r>
    </w:p>
    <w:p w14:paraId="159B00C8" w14:textId="77777777" w:rsidR="00073008" w:rsidRPr="00073008" w:rsidRDefault="00073008" w:rsidP="00073008">
      <w:pPr>
        <w:spacing w:after="0" w:line="240" w:lineRule="auto"/>
        <w:textAlignment w:val="baseline"/>
        <w:rPr>
          <w:rFonts w:ascii="Segoe UI" w:eastAsia="Times New Roman" w:hAnsi="Segoe UI" w:cs="Segoe UI"/>
          <w:kern w:val="0"/>
          <w:sz w:val="21"/>
          <w:szCs w:val="21"/>
          <w14:ligatures w14:val="none"/>
        </w:rPr>
      </w:pPr>
    </w:p>
    <w:p w14:paraId="5CE7DA24" w14:textId="77777777" w:rsidR="00073008" w:rsidRPr="00073008" w:rsidRDefault="00073008" w:rsidP="00073008">
      <w:pPr>
        <w:spacing w:after="0" w:line="240" w:lineRule="auto"/>
        <w:ind w:left="720"/>
        <w:textAlignment w:val="baseline"/>
        <w:rPr>
          <w:rFonts w:ascii="Segoe UI" w:eastAsia="Times New Roman" w:hAnsi="Segoe UI" w:cs="Segoe UI"/>
          <w:kern w:val="0"/>
          <w:sz w:val="2"/>
          <w:szCs w:val="2"/>
          <w14:ligatures w14:val="none"/>
        </w:rPr>
      </w:pPr>
      <w:r w:rsidRPr="00073008">
        <w:rPr>
          <w:rFonts w:ascii="Segoe UI" w:eastAsia="Times New Roman" w:hAnsi="Segoe UI" w:cs="Segoe UI"/>
          <w:kern w:val="0"/>
          <w:sz w:val="2"/>
          <w:szCs w:val="2"/>
          <w14:ligatures w14:val="none"/>
        </w:rPr>
        <w:t>Rewrite</w:t>
      </w:r>
    </w:p>
    <w:p w14:paraId="45A88320" w14:textId="77777777" w:rsidR="00073008" w:rsidRPr="00073008" w:rsidRDefault="00073008" w:rsidP="00D1640A">
      <w:pPr>
        <w:spacing w:after="0" w:line="240" w:lineRule="auto"/>
        <w:textAlignment w:val="baseline"/>
        <w:outlineLvl w:val="3"/>
        <w:rPr>
          <w:rFonts w:ascii="Segoe UI" w:eastAsia="Times New Roman" w:hAnsi="Segoe UI" w:cs="Segoe UI"/>
          <w:b/>
          <w:bCs/>
          <w:kern w:val="0"/>
          <w14:ligatures w14:val="none"/>
        </w:rPr>
      </w:pPr>
      <w:r w:rsidRPr="00073008">
        <w:rPr>
          <w:rFonts w:ascii="Segoe UI" w:eastAsia="Times New Roman" w:hAnsi="Segoe UI" w:cs="Segoe UI"/>
          <w:b/>
          <w:bCs/>
          <w:kern w:val="0"/>
          <w14:ligatures w14:val="none"/>
        </w:rPr>
        <w:t>Senior Manager of Design and Development</w:t>
      </w:r>
    </w:p>
    <w:p w14:paraId="6CBB399D"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NSF International, Health Sciences</w:t>
      </w:r>
    </w:p>
    <w:p w14:paraId="659E37D1"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 xml:space="preserve">Mar 2018 – Sep 2022 (4 yrs 7 </w:t>
      </w:r>
      <w:proofErr w:type="spellStart"/>
      <w:r w:rsidRPr="00E737AA">
        <w:rPr>
          <w:rFonts w:ascii="Segoe UI" w:eastAsia="Times New Roman" w:hAnsi="Segoe UI" w:cs="Segoe UI"/>
          <w:kern w:val="0"/>
          <w:sz w:val="22"/>
          <w:szCs w:val="22"/>
          <w14:ligatures w14:val="none"/>
        </w:rPr>
        <w:t>mos</w:t>
      </w:r>
      <w:proofErr w:type="spellEnd"/>
      <w:r w:rsidRPr="00E737AA">
        <w:rPr>
          <w:rFonts w:ascii="Segoe UI" w:eastAsia="Times New Roman" w:hAnsi="Segoe UI" w:cs="Segoe UI"/>
          <w:kern w:val="0"/>
          <w:sz w:val="22"/>
          <w:szCs w:val="22"/>
          <w14:ligatures w14:val="none"/>
        </w:rPr>
        <w:t>)</w:t>
      </w:r>
    </w:p>
    <w:p w14:paraId="2CC11D11" w14:textId="77777777" w:rsidR="00F561AE"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2"/>
          <w:szCs w:val="22"/>
          <w14:ligatures w14:val="none"/>
        </w:rPr>
      </w:pPr>
      <w:r w:rsidRPr="00F561AE">
        <w:rPr>
          <w:rFonts w:ascii="Segoe UI" w:eastAsia="Times New Roman" w:hAnsi="Segoe UI" w:cs="Segoe UI"/>
          <w:kern w:val="0"/>
          <w:sz w:val="22"/>
          <w:szCs w:val="22"/>
          <w14:ligatures w14:val="none"/>
        </w:rPr>
        <w:t>Led end‑to‑end eLearning and VILT design for health sciences, improving engagement, compliance, and learning outcomes.</w:t>
      </w:r>
    </w:p>
    <w:p w14:paraId="0784DB50" w14:textId="7D324934" w:rsidR="00F561AE"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2"/>
          <w:szCs w:val="22"/>
          <w14:ligatures w14:val="none"/>
        </w:rPr>
      </w:pPr>
      <w:r w:rsidRPr="00F561AE">
        <w:rPr>
          <w:rFonts w:ascii="Segoe UI" w:eastAsia="Times New Roman" w:hAnsi="Segoe UI" w:cs="Segoe UI"/>
          <w:kern w:val="0"/>
          <w:sz w:val="22"/>
          <w:szCs w:val="22"/>
          <w14:ligatures w14:val="none"/>
        </w:rPr>
        <w:t>Translated SME expertise into clear, accurate, instructionally sound training aligned with ISD principles.</w:t>
      </w:r>
    </w:p>
    <w:p w14:paraId="0EDE4024" w14:textId="429D64E2" w:rsidR="00F561AE"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2"/>
          <w:szCs w:val="22"/>
          <w14:ligatures w14:val="none"/>
        </w:rPr>
      </w:pPr>
      <w:r w:rsidRPr="00F561AE">
        <w:rPr>
          <w:rFonts w:ascii="Segoe UI" w:eastAsia="Times New Roman" w:hAnsi="Segoe UI" w:cs="Segoe UI"/>
          <w:kern w:val="0"/>
          <w:sz w:val="22"/>
          <w:szCs w:val="22"/>
          <w14:ligatures w14:val="none"/>
        </w:rPr>
        <w:t>Managed full project lifecycles, LMS content, translations, and annual development plans to ensure quality and timely delivery.</w:t>
      </w:r>
    </w:p>
    <w:p w14:paraId="7F4F61C4" w14:textId="41C7A43B" w:rsidR="00F561AE"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2"/>
          <w:szCs w:val="22"/>
          <w14:ligatures w14:val="none"/>
        </w:rPr>
      </w:pPr>
      <w:r w:rsidRPr="00F561AE">
        <w:rPr>
          <w:rFonts w:ascii="Segoe UI" w:eastAsia="Times New Roman" w:hAnsi="Segoe UI" w:cs="Segoe UI"/>
          <w:kern w:val="0"/>
          <w:sz w:val="22"/>
          <w:szCs w:val="22"/>
          <w14:ligatures w14:val="none"/>
        </w:rPr>
        <w:t>Implemented evaluation strategies, mastery tests, and continuous improvement processes.</w:t>
      </w:r>
    </w:p>
    <w:p w14:paraId="2366A15A" w14:textId="7A07AFEB" w:rsidR="00F561AE"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2"/>
          <w:szCs w:val="22"/>
          <w14:ligatures w14:val="none"/>
        </w:rPr>
      </w:pPr>
      <w:r w:rsidRPr="00F561AE">
        <w:rPr>
          <w:rFonts w:ascii="Segoe UI" w:eastAsia="Times New Roman" w:hAnsi="Segoe UI" w:cs="Segoe UI"/>
          <w:kern w:val="0"/>
          <w:sz w:val="22"/>
          <w:szCs w:val="22"/>
          <w14:ligatures w14:val="none"/>
        </w:rPr>
        <w:t>Supervised and developed a team of instructional designers, fostering innovation and consistency.</w:t>
      </w:r>
    </w:p>
    <w:p w14:paraId="35538F3A" w14:textId="76F3E075" w:rsidR="00073008" w:rsidRPr="00F561AE" w:rsidRDefault="00F561AE" w:rsidP="00F561AE">
      <w:pPr>
        <w:pStyle w:val="ListParagraph"/>
        <w:numPr>
          <w:ilvl w:val="0"/>
          <w:numId w:val="10"/>
        </w:numPr>
        <w:spacing w:after="0" w:line="240" w:lineRule="auto"/>
        <w:textAlignment w:val="baseline"/>
        <w:rPr>
          <w:rFonts w:ascii="Segoe UI" w:eastAsia="Times New Roman" w:hAnsi="Segoe UI" w:cs="Segoe UI"/>
          <w:kern w:val="0"/>
          <w:sz w:val="21"/>
          <w:szCs w:val="21"/>
          <w14:ligatures w14:val="none"/>
        </w:rPr>
      </w:pPr>
      <w:r w:rsidRPr="00F561AE">
        <w:rPr>
          <w:rFonts w:ascii="Segoe UI" w:eastAsia="Times New Roman" w:hAnsi="Segoe UI" w:cs="Segoe UI"/>
          <w:kern w:val="0"/>
          <w:sz w:val="22"/>
          <w:szCs w:val="22"/>
          <w14:ligatures w14:val="none"/>
        </w:rPr>
        <w:t xml:space="preserve">Designed and launched a course development program, content management system, and 12+ Medical Device </w:t>
      </w:r>
      <w:r w:rsidRPr="00F561AE">
        <w:rPr>
          <w:rFonts w:ascii="Segoe UI" w:eastAsia="Times New Roman" w:hAnsi="Segoe UI" w:cs="Segoe UI"/>
          <w:kern w:val="0"/>
          <w:sz w:val="21"/>
          <w:szCs w:val="21"/>
          <w14:ligatures w14:val="none"/>
        </w:rPr>
        <w:t>Regulation eLearning courses.</w:t>
      </w:r>
    </w:p>
    <w:p w14:paraId="29D37A39" w14:textId="77777777" w:rsidR="00073008" w:rsidRPr="00073008" w:rsidRDefault="00073008" w:rsidP="00073008">
      <w:pPr>
        <w:spacing w:after="0" w:line="240" w:lineRule="auto"/>
        <w:ind w:left="720"/>
        <w:textAlignment w:val="baseline"/>
        <w:rPr>
          <w:rFonts w:ascii="Segoe UI" w:eastAsia="Times New Roman" w:hAnsi="Segoe UI" w:cs="Segoe UI"/>
          <w:kern w:val="0"/>
          <w:sz w:val="2"/>
          <w:szCs w:val="2"/>
          <w14:ligatures w14:val="none"/>
        </w:rPr>
      </w:pPr>
      <w:r w:rsidRPr="00073008">
        <w:rPr>
          <w:rFonts w:ascii="Segoe UI" w:eastAsia="Times New Roman" w:hAnsi="Segoe UI" w:cs="Segoe UI"/>
          <w:kern w:val="0"/>
          <w:sz w:val="2"/>
          <w:szCs w:val="2"/>
          <w14:ligatures w14:val="none"/>
        </w:rPr>
        <w:t>Rewrite</w:t>
      </w:r>
    </w:p>
    <w:p w14:paraId="21C4C7E1" w14:textId="77777777" w:rsidR="00F561AE" w:rsidRDefault="00F561AE" w:rsidP="00D1640A">
      <w:pPr>
        <w:spacing w:after="0" w:line="240" w:lineRule="auto"/>
        <w:textAlignment w:val="baseline"/>
        <w:outlineLvl w:val="3"/>
        <w:rPr>
          <w:rFonts w:ascii="Segoe UI" w:eastAsia="Times New Roman" w:hAnsi="Segoe UI" w:cs="Segoe UI"/>
          <w:b/>
          <w:bCs/>
          <w:kern w:val="0"/>
          <w14:ligatures w14:val="none"/>
        </w:rPr>
      </w:pPr>
    </w:p>
    <w:p w14:paraId="310494D5" w14:textId="3980EB04" w:rsidR="00073008" w:rsidRPr="00073008" w:rsidRDefault="00073008" w:rsidP="00D1640A">
      <w:pPr>
        <w:spacing w:after="0" w:line="240" w:lineRule="auto"/>
        <w:textAlignment w:val="baseline"/>
        <w:outlineLvl w:val="3"/>
        <w:rPr>
          <w:rFonts w:ascii="Segoe UI" w:eastAsia="Times New Roman" w:hAnsi="Segoe UI" w:cs="Segoe UI"/>
          <w:b/>
          <w:bCs/>
          <w:kern w:val="0"/>
          <w14:ligatures w14:val="none"/>
        </w:rPr>
      </w:pPr>
      <w:r w:rsidRPr="00073008">
        <w:rPr>
          <w:rFonts w:ascii="Segoe UI" w:eastAsia="Times New Roman" w:hAnsi="Segoe UI" w:cs="Segoe UI"/>
          <w:b/>
          <w:bCs/>
          <w:kern w:val="0"/>
          <w14:ligatures w14:val="none"/>
        </w:rPr>
        <w:t>Instructional Designer</w:t>
      </w:r>
    </w:p>
    <w:p w14:paraId="17CE7BBC"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Infinite Legacy (former Living Legacy Foundation)</w:t>
      </w:r>
    </w:p>
    <w:p w14:paraId="676D924B" w14:textId="77777777" w:rsidR="00073008" w:rsidRPr="00E737AA" w:rsidRDefault="00073008" w:rsidP="00D1640A">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 xml:space="preserve">Oct 2015 – May 2017 (1 yr 8 </w:t>
      </w:r>
      <w:proofErr w:type="spellStart"/>
      <w:r w:rsidRPr="00E737AA">
        <w:rPr>
          <w:rFonts w:ascii="Segoe UI" w:eastAsia="Times New Roman" w:hAnsi="Segoe UI" w:cs="Segoe UI"/>
          <w:kern w:val="0"/>
          <w:sz w:val="22"/>
          <w:szCs w:val="22"/>
          <w14:ligatures w14:val="none"/>
        </w:rPr>
        <w:t>mos</w:t>
      </w:r>
      <w:proofErr w:type="spellEnd"/>
      <w:r w:rsidRPr="00E737AA">
        <w:rPr>
          <w:rFonts w:ascii="Segoe UI" w:eastAsia="Times New Roman" w:hAnsi="Segoe UI" w:cs="Segoe UI"/>
          <w:kern w:val="0"/>
          <w:sz w:val="22"/>
          <w:szCs w:val="22"/>
          <w14:ligatures w14:val="none"/>
        </w:rPr>
        <w:t>)</w:t>
      </w:r>
    </w:p>
    <w:p w14:paraId="23C8F21D" w14:textId="77777777" w:rsidR="00D01367" w:rsidRPr="00D01367" w:rsidRDefault="00D01367" w:rsidP="00D01367">
      <w:pPr>
        <w:pStyle w:val="ListParagraph"/>
        <w:numPr>
          <w:ilvl w:val="0"/>
          <w:numId w:val="15"/>
        </w:numPr>
        <w:spacing w:after="0" w:line="240" w:lineRule="auto"/>
        <w:textAlignment w:val="baseline"/>
        <w:rPr>
          <w:rFonts w:ascii="Segoe UI" w:eastAsia="Times New Roman" w:hAnsi="Segoe UI" w:cs="Segoe UI"/>
          <w:kern w:val="0"/>
          <w:sz w:val="22"/>
          <w:szCs w:val="22"/>
          <w14:ligatures w14:val="none"/>
        </w:rPr>
      </w:pPr>
      <w:r w:rsidRPr="00D01367">
        <w:rPr>
          <w:rFonts w:ascii="Segoe UI" w:eastAsia="Times New Roman" w:hAnsi="Segoe UI" w:cs="Segoe UI"/>
          <w:kern w:val="0"/>
          <w:sz w:val="22"/>
          <w:szCs w:val="22"/>
          <w14:ligatures w14:val="none"/>
        </w:rPr>
        <w:t>Designed eLearning, ILT, webinars, simulations, and blended programs aligned to organizational goals and measurable outcomes.</w:t>
      </w:r>
    </w:p>
    <w:p w14:paraId="6EFD025F" w14:textId="28FFB67D" w:rsidR="00D01367" w:rsidRPr="00D01367" w:rsidRDefault="00D01367" w:rsidP="00D01367">
      <w:pPr>
        <w:pStyle w:val="ListParagraph"/>
        <w:numPr>
          <w:ilvl w:val="0"/>
          <w:numId w:val="15"/>
        </w:numPr>
        <w:spacing w:after="0" w:line="240" w:lineRule="auto"/>
        <w:textAlignment w:val="baseline"/>
        <w:rPr>
          <w:rFonts w:ascii="Segoe UI" w:eastAsia="Times New Roman" w:hAnsi="Segoe UI" w:cs="Segoe UI"/>
          <w:kern w:val="0"/>
          <w:sz w:val="22"/>
          <w:szCs w:val="22"/>
          <w14:ligatures w14:val="none"/>
        </w:rPr>
      </w:pPr>
      <w:r w:rsidRPr="00D01367">
        <w:rPr>
          <w:rFonts w:ascii="Segoe UI" w:eastAsia="Times New Roman" w:hAnsi="Segoe UI" w:cs="Segoe UI"/>
          <w:kern w:val="0"/>
          <w:sz w:val="22"/>
          <w:szCs w:val="22"/>
          <w14:ligatures w14:val="none"/>
        </w:rPr>
        <w:t>Managed projects from concept through evaluation, ensuring timely delivery and stakeholder satisfaction.</w:t>
      </w:r>
    </w:p>
    <w:p w14:paraId="4BA04786" w14:textId="695DB694" w:rsidR="00073008" w:rsidRPr="00D01367" w:rsidRDefault="00D01367" w:rsidP="00D01367">
      <w:pPr>
        <w:pStyle w:val="ListParagraph"/>
        <w:numPr>
          <w:ilvl w:val="0"/>
          <w:numId w:val="15"/>
        </w:numPr>
        <w:spacing w:after="0" w:line="240" w:lineRule="auto"/>
        <w:textAlignment w:val="baseline"/>
        <w:rPr>
          <w:rFonts w:ascii="Segoe UI" w:eastAsia="Times New Roman" w:hAnsi="Segoe UI" w:cs="Segoe UI"/>
          <w:kern w:val="0"/>
          <w:sz w:val="21"/>
          <w:szCs w:val="21"/>
          <w14:ligatures w14:val="none"/>
        </w:rPr>
      </w:pPr>
      <w:r w:rsidRPr="00D01367">
        <w:rPr>
          <w:rFonts w:ascii="Segoe UI" w:eastAsia="Times New Roman" w:hAnsi="Segoe UI" w:cs="Segoe UI"/>
          <w:kern w:val="0"/>
          <w:sz w:val="22"/>
          <w:szCs w:val="22"/>
          <w14:ligatures w14:val="none"/>
        </w:rPr>
        <w:t>Created multimedia content and implemented eLearning tools to improve engagement, knowledge transfer, and skill development.</w:t>
      </w:r>
    </w:p>
    <w:p w14:paraId="3A3BE24C" w14:textId="77777777" w:rsidR="00D01367" w:rsidRPr="00D01367" w:rsidRDefault="00D01367" w:rsidP="00D01367">
      <w:pPr>
        <w:spacing w:after="0" w:line="240" w:lineRule="auto"/>
        <w:textAlignment w:val="baseline"/>
        <w:rPr>
          <w:rFonts w:ascii="Segoe UI" w:eastAsia="Times New Roman" w:hAnsi="Segoe UI" w:cs="Segoe UI"/>
          <w:kern w:val="0"/>
          <w:sz w:val="21"/>
          <w:szCs w:val="21"/>
          <w14:ligatures w14:val="none"/>
        </w:rPr>
      </w:pPr>
    </w:p>
    <w:p w14:paraId="0FE94533" w14:textId="77777777" w:rsidR="00073008" w:rsidRPr="00073008" w:rsidRDefault="00073008" w:rsidP="00073008">
      <w:pPr>
        <w:spacing w:after="0" w:line="240" w:lineRule="auto"/>
        <w:textAlignment w:val="baseline"/>
        <w:rPr>
          <w:rFonts w:ascii="Segoe UI" w:eastAsia="Times New Roman" w:hAnsi="Segoe UI" w:cs="Segoe UI"/>
          <w:kern w:val="0"/>
          <w:sz w:val="2"/>
          <w:szCs w:val="2"/>
          <w14:ligatures w14:val="none"/>
        </w:rPr>
      </w:pPr>
      <w:r w:rsidRPr="00073008">
        <w:rPr>
          <w:rFonts w:ascii="Segoe UI" w:eastAsia="Times New Roman" w:hAnsi="Segoe UI" w:cs="Segoe UI"/>
          <w:kern w:val="0"/>
          <w:sz w:val="2"/>
          <w:szCs w:val="2"/>
          <w14:ligatures w14:val="none"/>
        </w:rPr>
        <w:t>Rewrite</w:t>
      </w:r>
    </w:p>
    <w:p w14:paraId="03106F00" w14:textId="7E33826D" w:rsidR="00073008" w:rsidRPr="00E737AA" w:rsidRDefault="00073008" w:rsidP="00073008">
      <w:pPr>
        <w:spacing w:after="0" w:line="240" w:lineRule="auto"/>
        <w:textAlignment w:val="baseline"/>
        <w:outlineLvl w:val="2"/>
        <w:rPr>
          <w:rFonts w:ascii="Segoe UI" w:eastAsia="Times New Roman" w:hAnsi="Segoe UI" w:cs="Segoe UI"/>
          <w:b/>
          <w:bCs/>
          <w:kern w:val="0"/>
          <w:sz w:val="32"/>
          <w:szCs w:val="32"/>
          <w14:ligatures w14:val="none"/>
        </w:rPr>
      </w:pPr>
      <w:r w:rsidRPr="00E737AA">
        <w:rPr>
          <w:rFonts w:ascii="Segoe UI" w:eastAsia="Times New Roman" w:hAnsi="Segoe UI" w:cs="Segoe UI"/>
          <w:b/>
          <w:bCs/>
          <w:kern w:val="0"/>
          <w:sz w:val="32"/>
          <w:szCs w:val="32"/>
          <w14:ligatures w14:val="none"/>
        </w:rPr>
        <w:t>Education</w:t>
      </w:r>
    </w:p>
    <w:p w14:paraId="287F12B1" w14:textId="77777777" w:rsidR="00073008" w:rsidRPr="00E737AA" w:rsidRDefault="00073008" w:rsidP="00E737AA">
      <w:pPr>
        <w:numPr>
          <w:ilvl w:val="0"/>
          <w:numId w:val="2"/>
        </w:numPr>
        <w:tabs>
          <w:tab w:val="clear" w:pos="720"/>
          <w:tab w:val="num" w:pos="360"/>
        </w:tabs>
        <w:spacing w:after="0" w:line="240" w:lineRule="auto"/>
        <w:ind w:left="360"/>
        <w:textAlignment w:val="baseline"/>
        <w:outlineLvl w:val="3"/>
        <w:rPr>
          <w:rFonts w:ascii="Segoe UI" w:eastAsia="Times New Roman" w:hAnsi="Segoe UI" w:cs="Segoe UI"/>
          <w:b/>
          <w:bCs/>
          <w:kern w:val="0"/>
          <w:sz w:val="22"/>
          <w:szCs w:val="22"/>
          <w14:ligatures w14:val="none"/>
        </w:rPr>
      </w:pPr>
      <w:r w:rsidRPr="00E737AA">
        <w:rPr>
          <w:rFonts w:ascii="Segoe UI" w:eastAsia="Times New Roman" w:hAnsi="Segoe UI" w:cs="Segoe UI"/>
          <w:b/>
          <w:bCs/>
          <w:kern w:val="0"/>
          <w:sz w:val="22"/>
          <w:szCs w:val="22"/>
          <w14:ligatures w14:val="none"/>
        </w:rPr>
        <w:t>Towson University</w:t>
      </w:r>
    </w:p>
    <w:p w14:paraId="2DFCD2EA" w14:textId="77777777" w:rsidR="00073008" w:rsidRPr="00E737AA" w:rsidRDefault="00073008" w:rsidP="00E737AA">
      <w:pPr>
        <w:spacing w:after="0" w:line="240" w:lineRule="auto"/>
        <w:ind w:left="360"/>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M.S., HUMAN RESOURCE DEVELOPMENT (ISD FOCUS)</w:t>
      </w:r>
    </w:p>
    <w:p w14:paraId="573437D8" w14:textId="77777777" w:rsidR="00073008" w:rsidRPr="00E737AA" w:rsidRDefault="00073008" w:rsidP="00E737AA">
      <w:pPr>
        <w:numPr>
          <w:ilvl w:val="0"/>
          <w:numId w:val="2"/>
        </w:numPr>
        <w:tabs>
          <w:tab w:val="clear" w:pos="720"/>
          <w:tab w:val="num" w:pos="360"/>
        </w:tabs>
        <w:spacing w:after="0" w:line="240" w:lineRule="auto"/>
        <w:ind w:left="360"/>
        <w:textAlignment w:val="baseline"/>
        <w:outlineLvl w:val="3"/>
        <w:rPr>
          <w:rFonts w:ascii="Segoe UI" w:eastAsia="Times New Roman" w:hAnsi="Segoe UI" w:cs="Segoe UI"/>
          <w:b/>
          <w:bCs/>
          <w:kern w:val="0"/>
          <w:sz w:val="22"/>
          <w:szCs w:val="22"/>
          <w14:ligatures w14:val="none"/>
        </w:rPr>
      </w:pPr>
      <w:r w:rsidRPr="00E737AA">
        <w:rPr>
          <w:rFonts w:ascii="Segoe UI" w:eastAsia="Times New Roman" w:hAnsi="Segoe UI" w:cs="Segoe UI"/>
          <w:b/>
          <w:bCs/>
          <w:kern w:val="0"/>
          <w:sz w:val="22"/>
          <w:szCs w:val="22"/>
          <w14:ligatures w14:val="none"/>
        </w:rPr>
        <w:t>Loyola University of Maryland</w:t>
      </w:r>
    </w:p>
    <w:p w14:paraId="094F3556" w14:textId="77777777" w:rsidR="00073008" w:rsidRPr="00E737AA" w:rsidRDefault="00073008" w:rsidP="00E737AA">
      <w:pPr>
        <w:spacing w:after="0" w:line="240" w:lineRule="auto"/>
        <w:ind w:left="360"/>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14:ligatures w14:val="none"/>
        </w:rPr>
        <w:t>B.A., ENGLISH</w:t>
      </w:r>
    </w:p>
    <w:p w14:paraId="537EA29D" w14:textId="77777777" w:rsidR="00073008" w:rsidRPr="00073008" w:rsidRDefault="00073008" w:rsidP="00073008">
      <w:pPr>
        <w:spacing w:after="0" w:line="240" w:lineRule="auto"/>
        <w:ind w:left="720"/>
        <w:textAlignment w:val="baseline"/>
        <w:rPr>
          <w:rFonts w:ascii="Segoe UI" w:eastAsia="Times New Roman" w:hAnsi="Segoe UI" w:cs="Segoe UI"/>
          <w:kern w:val="0"/>
          <w:sz w:val="21"/>
          <w:szCs w:val="21"/>
          <w14:ligatures w14:val="none"/>
        </w:rPr>
      </w:pPr>
    </w:p>
    <w:p w14:paraId="3BF8699E" w14:textId="77777777" w:rsidR="00073008" w:rsidRPr="00E737AA" w:rsidRDefault="00073008" w:rsidP="00073008">
      <w:pPr>
        <w:spacing w:after="0" w:line="240" w:lineRule="auto"/>
        <w:textAlignment w:val="baseline"/>
        <w:outlineLvl w:val="2"/>
        <w:rPr>
          <w:rFonts w:ascii="Segoe UI" w:eastAsia="Times New Roman" w:hAnsi="Segoe UI" w:cs="Segoe UI"/>
          <w:b/>
          <w:bCs/>
          <w:kern w:val="0"/>
          <w:sz w:val="32"/>
          <w:szCs w:val="32"/>
          <w14:ligatures w14:val="none"/>
        </w:rPr>
      </w:pPr>
      <w:r w:rsidRPr="00E737AA">
        <w:rPr>
          <w:rFonts w:ascii="Segoe UI" w:eastAsia="Times New Roman" w:hAnsi="Segoe UI" w:cs="Segoe UI"/>
          <w:b/>
          <w:bCs/>
          <w:kern w:val="0"/>
          <w:sz w:val="32"/>
          <w:szCs w:val="32"/>
          <w14:ligatures w14:val="none"/>
        </w:rPr>
        <w:t>Skills</w:t>
      </w:r>
    </w:p>
    <w:p w14:paraId="43F8B228" w14:textId="132F6A2B" w:rsidR="00073008" w:rsidRPr="00E737AA" w:rsidRDefault="00073008" w:rsidP="00073008">
      <w:pPr>
        <w:spacing w:after="0" w:line="240" w:lineRule="auto"/>
        <w:textAlignment w:val="baseline"/>
        <w:rPr>
          <w:rFonts w:ascii="Segoe UI" w:eastAsia="Times New Roman" w:hAnsi="Segoe UI" w:cs="Segoe UI"/>
          <w:kern w:val="0"/>
          <w:sz w:val="22"/>
          <w:szCs w:val="22"/>
          <w14:ligatures w14:val="none"/>
        </w:rPr>
      </w:pPr>
      <w:r w:rsidRPr="00E737AA">
        <w:rPr>
          <w:rFonts w:ascii="Segoe UI" w:eastAsia="Times New Roman" w:hAnsi="Segoe UI" w:cs="Segoe UI"/>
          <w:kern w:val="0"/>
          <w:sz w:val="22"/>
          <w:szCs w:val="22"/>
          <w:bdr w:val="none" w:sz="0" w:space="0" w:color="auto" w:frame="1"/>
          <w14:ligatures w14:val="none"/>
        </w:rPr>
        <w:t>E-Learning (Expert) Instructional Design (Expert) ADDIE (Expert) Storyboarding (Expert) Articulate 360 (Expert) Curriculum/Course Development (Expert) Personalized Learning Pathways (Expert) Scenario Based Learning (Expert) Microlearning (Expert) Training Development (Expert)</w:t>
      </w:r>
    </w:p>
    <w:sectPr w:rsidR="00073008" w:rsidRPr="00E73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57B"/>
    <w:multiLevelType w:val="multilevel"/>
    <w:tmpl w:val="CFFA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B7103"/>
    <w:multiLevelType w:val="hybridMultilevel"/>
    <w:tmpl w:val="49A82CF4"/>
    <w:lvl w:ilvl="0" w:tplc="8E50FE8E">
      <w:numFmt w:val="bullet"/>
      <w:lvlText w:val="·"/>
      <w:lvlJc w:val="left"/>
      <w:pPr>
        <w:ind w:left="1080" w:hanging="36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FD1352"/>
    <w:multiLevelType w:val="hybridMultilevel"/>
    <w:tmpl w:val="C7D252DC"/>
    <w:lvl w:ilvl="0" w:tplc="8E50FE8E">
      <w:numFmt w:val="bullet"/>
      <w:lvlText w:val="·"/>
      <w:lvlJc w:val="left"/>
      <w:pPr>
        <w:ind w:left="108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EC5152"/>
    <w:multiLevelType w:val="hybridMultilevel"/>
    <w:tmpl w:val="1B2E3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EC415F"/>
    <w:multiLevelType w:val="hybridMultilevel"/>
    <w:tmpl w:val="14F2F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7E41FD"/>
    <w:multiLevelType w:val="hybridMultilevel"/>
    <w:tmpl w:val="7DC8C564"/>
    <w:lvl w:ilvl="0" w:tplc="04090001">
      <w:start w:val="1"/>
      <w:numFmt w:val="bullet"/>
      <w:lvlText w:val=""/>
      <w:lvlJc w:val="left"/>
      <w:pPr>
        <w:ind w:left="360" w:hanging="360"/>
      </w:pPr>
      <w:rPr>
        <w:rFonts w:ascii="Symbol" w:hAnsi="Symbol" w:hint="default"/>
      </w:rPr>
    </w:lvl>
    <w:lvl w:ilvl="1" w:tplc="26E81BBA">
      <w:numFmt w:val="bullet"/>
      <w:lvlText w:val="•"/>
      <w:lvlJc w:val="left"/>
      <w:pPr>
        <w:ind w:left="1080" w:hanging="360"/>
      </w:pPr>
      <w:rPr>
        <w:rFonts w:ascii="Segoe UI" w:eastAsia="Times New Roman" w:hAnsi="Segoe UI" w:cs="Segoe U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E3028D"/>
    <w:multiLevelType w:val="hybridMultilevel"/>
    <w:tmpl w:val="1FFEA1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9942B9"/>
    <w:multiLevelType w:val="hybridMultilevel"/>
    <w:tmpl w:val="CDC46D0C"/>
    <w:lvl w:ilvl="0" w:tplc="8E50FE8E">
      <w:numFmt w:val="bullet"/>
      <w:lvlText w:val="·"/>
      <w:lvlJc w:val="left"/>
      <w:pPr>
        <w:ind w:left="360" w:hanging="360"/>
      </w:pPr>
      <w:rPr>
        <w:rFonts w:ascii="Segoe UI" w:eastAsia="Times New Roman" w:hAnsi="Segoe UI" w:cs="Segoe U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F0757C8"/>
    <w:multiLevelType w:val="hybridMultilevel"/>
    <w:tmpl w:val="A42A6C5E"/>
    <w:lvl w:ilvl="0" w:tplc="8E50FE8E">
      <w:numFmt w:val="bullet"/>
      <w:lvlText w:val="·"/>
      <w:lvlJc w:val="left"/>
      <w:pPr>
        <w:ind w:left="1800" w:hanging="360"/>
      </w:pPr>
      <w:rPr>
        <w:rFonts w:ascii="Segoe UI" w:eastAsia="Times New Roman" w:hAnsi="Segoe UI" w:cs="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39B51A0"/>
    <w:multiLevelType w:val="hybridMultilevel"/>
    <w:tmpl w:val="46605440"/>
    <w:lvl w:ilvl="0" w:tplc="8E50FE8E">
      <w:numFmt w:val="bullet"/>
      <w:lvlText w:val="·"/>
      <w:lvlJc w:val="left"/>
      <w:pPr>
        <w:ind w:left="1800" w:hanging="360"/>
      </w:pPr>
      <w:rPr>
        <w:rFonts w:ascii="Segoe UI" w:eastAsia="Times New Roman" w:hAnsi="Segoe UI" w:cs="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6286C64"/>
    <w:multiLevelType w:val="hybridMultilevel"/>
    <w:tmpl w:val="EFC4E034"/>
    <w:lvl w:ilvl="0" w:tplc="8E50FE8E">
      <w:numFmt w:val="bullet"/>
      <w:lvlText w:val="·"/>
      <w:lvlJc w:val="left"/>
      <w:pPr>
        <w:ind w:left="1800" w:hanging="360"/>
      </w:pPr>
      <w:rPr>
        <w:rFonts w:ascii="Segoe UI" w:eastAsia="Times New Roman" w:hAnsi="Segoe UI" w:cs="Segoe U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84D13BE"/>
    <w:multiLevelType w:val="hybridMultilevel"/>
    <w:tmpl w:val="55924E3A"/>
    <w:lvl w:ilvl="0" w:tplc="04090001">
      <w:start w:val="1"/>
      <w:numFmt w:val="bullet"/>
      <w:lvlText w:val=""/>
      <w:lvlJc w:val="left"/>
      <w:pPr>
        <w:ind w:left="360" w:hanging="360"/>
      </w:pPr>
      <w:rPr>
        <w:rFonts w:ascii="Symbol" w:hAnsi="Symbol" w:hint="default"/>
      </w:rPr>
    </w:lvl>
    <w:lvl w:ilvl="1" w:tplc="8446EC42">
      <w:numFmt w:val="bullet"/>
      <w:lvlText w:val="•"/>
      <w:lvlJc w:val="left"/>
      <w:pPr>
        <w:ind w:left="1080" w:hanging="360"/>
      </w:pPr>
      <w:rPr>
        <w:rFonts w:ascii="Segoe UI" w:eastAsia="Times New Roman" w:hAnsi="Segoe UI" w:cs="Segoe U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0B6413"/>
    <w:multiLevelType w:val="hybridMultilevel"/>
    <w:tmpl w:val="FEEAF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3AA0AA5"/>
    <w:multiLevelType w:val="hybridMultilevel"/>
    <w:tmpl w:val="3CBA0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DA772A"/>
    <w:multiLevelType w:val="multilevel"/>
    <w:tmpl w:val="9A6824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29194265">
    <w:abstractNumId w:val="14"/>
  </w:num>
  <w:num w:numId="2" w16cid:durableId="685985419">
    <w:abstractNumId w:val="0"/>
  </w:num>
  <w:num w:numId="3" w16cid:durableId="846216171">
    <w:abstractNumId w:val="12"/>
  </w:num>
  <w:num w:numId="4" w16cid:durableId="1142887883">
    <w:abstractNumId w:val="1"/>
  </w:num>
  <w:num w:numId="5" w16cid:durableId="1582445688">
    <w:abstractNumId w:val="2"/>
  </w:num>
  <w:num w:numId="6" w16cid:durableId="842819091">
    <w:abstractNumId w:val="7"/>
  </w:num>
  <w:num w:numId="7" w16cid:durableId="1628120283">
    <w:abstractNumId w:val="8"/>
  </w:num>
  <w:num w:numId="8" w16cid:durableId="1226066203">
    <w:abstractNumId w:val="9"/>
  </w:num>
  <w:num w:numId="9" w16cid:durableId="751510672">
    <w:abstractNumId w:val="10"/>
  </w:num>
  <w:num w:numId="10" w16cid:durableId="1075056402">
    <w:abstractNumId w:val="11"/>
  </w:num>
  <w:num w:numId="11" w16cid:durableId="1289166419">
    <w:abstractNumId w:val="4"/>
  </w:num>
  <w:num w:numId="12" w16cid:durableId="1488128074">
    <w:abstractNumId w:val="6"/>
  </w:num>
  <w:num w:numId="13" w16cid:durableId="1851218236">
    <w:abstractNumId w:val="3"/>
  </w:num>
  <w:num w:numId="14" w16cid:durableId="605692675">
    <w:abstractNumId w:val="13"/>
  </w:num>
  <w:num w:numId="15" w16cid:durableId="1755544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08"/>
    <w:rsid w:val="00073008"/>
    <w:rsid w:val="000A5654"/>
    <w:rsid w:val="004261AE"/>
    <w:rsid w:val="00A363AC"/>
    <w:rsid w:val="00B40F05"/>
    <w:rsid w:val="00C77C8F"/>
    <w:rsid w:val="00D01367"/>
    <w:rsid w:val="00D1640A"/>
    <w:rsid w:val="00D269BA"/>
    <w:rsid w:val="00DE6A72"/>
    <w:rsid w:val="00E737AA"/>
    <w:rsid w:val="00F561AE"/>
    <w:rsid w:val="00FD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B3B78"/>
  <w15:chartTrackingRefBased/>
  <w15:docId w15:val="{EB9FE2AC-C46C-46C8-81F7-D500600E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008"/>
    <w:rPr>
      <w:rFonts w:eastAsiaTheme="majorEastAsia" w:cstheme="majorBidi"/>
      <w:color w:val="272727" w:themeColor="text1" w:themeTint="D8"/>
    </w:rPr>
  </w:style>
  <w:style w:type="paragraph" w:styleId="Title">
    <w:name w:val="Title"/>
    <w:basedOn w:val="Normal"/>
    <w:next w:val="Normal"/>
    <w:link w:val="TitleChar"/>
    <w:uiPriority w:val="10"/>
    <w:qFormat/>
    <w:rsid w:val="00073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008"/>
    <w:pPr>
      <w:spacing w:before="160"/>
      <w:jc w:val="center"/>
    </w:pPr>
    <w:rPr>
      <w:i/>
      <w:iCs/>
      <w:color w:val="404040" w:themeColor="text1" w:themeTint="BF"/>
    </w:rPr>
  </w:style>
  <w:style w:type="character" w:customStyle="1" w:styleId="QuoteChar">
    <w:name w:val="Quote Char"/>
    <w:basedOn w:val="DefaultParagraphFont"/>
    <w:link w:val="Quote"/>
    <w:uiPriority w:val="29"/>
    <w:rsid w:val="00073008"/>
    <w:rPr>
      <w:i/>
      <w:iCs/>
      <w:color w:val="404040" w:themeColor="text1" w:themeTint="BF"/>
    </w:rPr>
  </w:style>
  <w:style w:type="paragraph" w:styleId="ListParagraph">
    <w:name w:val="List Paragraph"/>
    <w:basedOn w:val="Normal"/>
    <w:uiPriority w:val="34"/>
    <w:qFormat/>
    <w:rsid w:val="00073008"/>
    <w:pPr>
      <w:ind w:left="720"/>
      <w:contextualSpacing/>
    </w:pPr>
  </w:style>
  <w:style w:type="character" w:styleId="IntenseEmphasis">
    <w:name w:val="Intense Emphasis"/>
    <w:basedOn w:val="DefaultParagraphFont"/>
    <w:uiPriority w:val="21"/>
    <w:qFormat/>
    <w:rsid w:val="00073008"/>
    <w:rPr>
      <w:i/>
      <w:iCs/>
      <w:color w:val="0F4761" w:themeColor="accent1" w:themeShade="BF"/>
    </w:rPr>
  </w:style>
  <w:style w:type="paragraph" w:styleId="IntenseQuote">
    <w:name w:val="Intense Quote"/>
    <w:basedOn w:val="Normal"/>
    <w:next w:val="Normal"/>
    <w:link w:val="IntenseQuoteChar"/>
    <w:uiPriority w:val="30"/>
    <w:qFormat/>
    <w:rsid w:val="00073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008"/>
    <w:rPr>
      <w:i/>
      <w:iCs/>
      <w:color w:val="0F4761" w:themeColor="accent1" w:themeShade="BF"/>
    </w:rPr>
  </w:style>
  <w:style w:type="character" w:styleId="IntenseReference">
    <w:name w:val="Intense Reference"/>
    <w:basedOn w:val="DefaultParagraphFont"/>
    <w:uiPriority w:val="32"/>
    <w:qFormat/>
    <w:rsid w:val="000730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avrilla-associat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551</Words>
  <Characters>3748</Characters>
  <Application>Microsoft Office Word</Application>
  <DocSecurity>0</DocSecurity>
  <Lines>89</Lines>
  <Paragraphs>64</Paragraphs>
  <ScaleCrop>false</ScaleCrop>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Havrilla</dc:creator>
  <cp:keywords/>
  <dc:description/>
  <cp:lastModifiedBy>Stephanie Havrilla</cp:lastModifiedBy>
  <cp:revision>9</cp:revision>
  <dcterms:created xsi:type="dcterms:W3CDTF">2026-03-13T17:52:00Z</dcterms:created>
  <dcterms:modified xsi:type="dcterms:W3CDTF">2026-03-31T14:04:00Z</dcterms:modified>
</cp:coreProperties>
</file>